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AAC0" w14:textId="76B4734D" w:rsidR="000A15CA" w:rsidRDefault="00C51347">
      <w:r w:rsidRPr="00C51347">
        <w:rPr>
          <w:noProof/>
        </w:rPr>
        <w:drawing>
          <wp:inline distT="0" distB="0" distL="0" distR="0" wp14:anchorId="1E8AAAC2" wp14:editId="5FEBFEAE">
            <wp:extent cx="5274310" cy="8496300"/>
            <wp:effectExtent l="0" t="0" r="2540" b="0"/>
            <wp:docPr id="429226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BA"/>
    <w:rsid w:val="000A15CA"/>
    <w:rsid w:val="009F40BA"/>
    <w:rsid w:val="00C5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01A5D-8C34-4294-81F0-ECB4D56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丽婧 沈</dc:creator>
  <cp:keywords/>
  <dc:description/>
  <cp:lastModifiedBy>丽婧 沈</cp:lastModifiedBy>
  <cp:revision>2</cp:revision>
  <dcterms:created xsi:type="dcterms:W3CDTF">2023-12-22T07:59:00Z</dcterms:created>
  <dcterms:modified xsi:type="dcterms:W3CDTF">2023-12-22T08:01:00Z</dcterms:modified>
</cp:coreProperties>
</file>